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50" w:rsidRPr="00C4628B" w:rsidRDefault="00B95650" w:rsidP="00B9565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D22298">
        <w:rPr>
          <w:rFonts w:ascii="Times New Roman" w:hAnsi="Times New Roman"/>
          <w:sz w:val="28"/>
          <w:szCs w:val="28"/>
        </w:rPr>
        <w:t xml:space="preserve"> </w:t>
      </w:r>
      <w:r w:rsidRPr="00C4628B">
        <w:rPr>
          <w:rFonts w:ascii="Times New Roman" w:hAnsi="Times New Roman"/>
          <w:sz w:val="28"/>
          <w:szCs w:val="28"/>
        </w:rPr>
        <w:t>УТВЕРЖДЕНА</w:t>
      </w:r>
    </w:p>
    <w:p w:rsidR="00B95650" w:rsidRDefault="00BC6692" w:rsidP="00BC669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95650" w:rsidRPr="00C4628B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B95650" w:rsidRPr="00C4628B" w:rsidRDefault="00B95650" w:rsidP="00B9565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BC6692">
        <w:rPr>
          <w:rFonts w:ascii="Times New Roman" w:hAnsi="Times New Roman"/>
          <w:sz w:val="28"/>
          <w:szCs w:val="28"/>
        </w:rPr>
        <w:t xml:space="preserve"> </w:t>
      </w:r>
      <w:r w:rsidRPr="00C4628B">
        <w:rPr>
          <w:rFonts w:ascii="Times New Roman" w:hAnsi="Times New Roman"/>
          <w:sz w:val="28"/>
          <w:szCs w:val="28"/>
        </w:rPr>
        <w:t>Мурманской области</w:t>
      </w:r>
    </w:p>
    <w:p w:rsidR="002E4B94" w:rsidRPr="00D76DE1" w:rsidRDefault="00B95650" w:rsidP="00B95650">
      <w:pPr>
        <w:pStyle w:val="afff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C6692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C4628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_______________</w:t>
      </w:r>
      <w:r w:rsidRPr="00C4628B">
        <w:rPr>
          <w:rFonts w:ascii="Times New Roman" w:hAnsi="Times New Roman"/>
          <w:sz w:val="28"/>
          <w:szCs w:val="28"/>
        </w:rPr>
        <w:t>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E1032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</w:t>
      </w:r>
    </w:p>
    <w:p w:rsidR="00D44309" w:rsidRDefault="00F726DF" w:rsidP="007C7316">
      <w:pPr>
        <w:pStyle w:val="1"/>
        <w:spacing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</w:t>
      </w:r>
      <w:r w:rsidR="00685F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C73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</w:p>
    <w:p w:rsidR="00F726DF" w:rsidRPr="00F726DF" w:rsidRDefault="00F726DF" w:rsidP="007C7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00EBC" w:rsidRDefault="006D0BE7" w:rsidP="00990FF0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44309">
        <w:rPr>
          <w:rFonts w:ascii="Times New Roman" w:hAnsi="Times New Roman" w:cs="Times New Roman"/>
          <w:color w:val="auto"/>
          <w:sz w:val="28"/>
          <w:szCs w:val="28"/>
        </w:rPr>
        <w:t xml:space="preserve">Методика оценки эффективности использования </w:t>
      </w:r>
    </w:p>
    <w:p w:rsidR="006D0BE7" w:rsidRPr="00D44309" w:rsidRDefault="006D0BE7" w:rsidP="00990FF0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44309">
        <w:rPr>
          <w:rFonts w:ascii="Times New Roman" w:hAnsi="Times New Roman" w:cs="Times New Roman"/>
          <w:color w:val="auto"/>
          <w:sz w:val="28"/>
          <w:szCs w:val="28"/>
        </w:rPr>
        <w:t>иностранной рабочей силы</w:t>
      </w:r>
      <w:r w:rsidR="00D44309">
        <w:rPr>
          <w:rFonts w:ascii="Times New Roman" w:hAnsi="Times New Roman" w:cs="Times New Roman"/>
          <w:color w:val="auto"/>
          <w:sz w:val="28"/>
          <w:szCs w:val="28"/>
        </w:rPr>
        <w:t xml:space="preserve"> в Мурманской области</w:t>
      </w:r>
    </w:p>
    <w:p w:rsidR="006D0BE7" w:rsidRPr="00D44309" w:rsidRDefault="006D0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4309" w:rsidRPr="00D44309" w:rsidRDefault="006D0BE7" w:rsidP="00D4430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309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использования иностранной рабочей силы (далее - Методика) разработана в соответствии с </w:t>
      </w:r>
      <w:hyperlink r:id="rId7" w:history="1">
        <w:r w:rsidRPr="004168C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 статьи 18.1</w:t>
        </w:r>
      </w:hyperlink>
      <w:r w:rsidRPr="00D44309">
        <w:rPr>
          <w:rFonts w:ascii="Times New Roman" w:hAnsi="Times New Roman" w:cs="Times New Roman"/>
          <w:sz w:val="28"/>
          <w:szCs w:val="28"/>
        </w:rPr>
        <w:t>. Федерального закона от 25.07.2002 115-ФЗ "О правовом положении иностранных граждан в Российской Федерации" (Собрание законодательства Российской Федерации, 2002, N 30, ст. 3032)</w:t>
      </w:r>
      <w:r w:rsidR="00DA2C8C">
        <w:rPr>
          <w:rFonts w:ascii="Times New Roman" w:hAnsi="Times New Roman" w:cs="Times New Roman"/>
          <w:sz w:val="28"/>
          <w:szCs w:val="28"/>
        </w:rPr>
        <w:t>.</w:t>
      </w:r>
      <w:r w:rsidRPr="00D443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200"/>
    </w:p>
    <w:bookmarkEnd w:id="0"/>
    <w:p w:rsidR="006D0BE7" w:rsidRDefault="006D0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309">
        <w:rPr>
          <w:rFonts w:ascii="Times New Roman" w:hAnsi="Times New Roman" w:cs="Times New Roman"/>
          <w:sz w:val="28"/>
          <w:szCs w:val="28"/>
        </w:rPr>
        <w:t xml:space="preserve">Методика разработана для проведения оценки эффективности использования иностранной рабочей силы </w:t>
      </w:r>
      <w:r w:rsidR="00526D77">
        <w:rPr>
          <w:rFonts w:ascii="Times New Roman" w:hAnsi="Times New Roman" w:cs="Times New Roman"/>
          <w:sz w:val="28"/>
          <w:szCs w:val="28"/>
        </w:rPr>
        <w:t>органами</w:t>
      </w:r>
      <w:r w:rsidR="00526D77" w:rsidRPr="00D44309">
        <w:rPr>
          <w:rFonts w:ascii="Times New Roman" w:hAnsi="Times New Roman" w:cs="Times New Roman"/>
          <w:sz w:val="28"/>
          <w:szCs w:val="28"/>
        </w:rPr>
        <w:t xml:space="preserve"> исполнительной власт</w:t>
      </w:r>
      <w:r w:rsidR="00526D77">
        <w:rPr>
          <w:rFonts w:ascii="Times New Roman" w:hAnsi="Times New Roman" w:cs="Times New Roman"/>
          <w:sz w:val="28"/>
          <w:szCs w:val="28"/>
        </w:rPr>
        <w:t>и Мурманской области</w:t>
      </w:r>
      <w:r w:rsidR="00526D77" w:rsidRPr="00D44309">
        <w:rPr>
          <w:rFonts w:ascii="Times New Roman" w:hAnsi="Times New Roman" w:cs="Times New Roman"/>
          <w:sz w:val="28"/>
          <w:szCs w:val="28"/>
        </w:rPr>
        <w:t xml:space="preserve"> </w:t>
      </w:r>
      <w:r w:rsidRPr="00D4430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249F9">
        <w:rPr>
          <w:rFonts w:ascii="Times New Roman" w:hAnsi="Times New Roman" w:cs="Times New Roman"/>
          <w:sz w:val="28"/>
          <w:szCs w:val="28"/>
        </w:rPr>
        <w:t>определения объема и структуры привлечения иностранных работников в регион.</w:t>
      </w:r>
    </w:p>
    <w:p w:rsidR="009249F9" w:rsidRDefault="006D0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309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</w:t>
      </w:r>
      <w:r w:rsidR="009249F9">
        <w:rPr>
          <w:rFonts w:ascii="Times New Roman" w:hAnsi="Times New Roman" w:cs="Times New Roman"/>
          <w:sz w:val="28"/>
          <w:szCs w:val="28"/>
        </w:rPr>
        <w:t>иностранной рабочей силы</w:t>
      </w:r>
      <w:r w:rsidRPr="00D44309">
        <w:rPr>
          <w:rFonts w:ascii="Times New Roman" w:hAnsi="Times New Roman" w:cs="Times New Roman"/>
          <w:sz w:val="28"/>
          <w:szCs w:val="28"/>
        </w:rPr>
        <w:t xml:space="preserve"> </w:t>
      </w:r>
      <w:r w:rsidR="009249F9">
        <w:rPr>
          <w:rFonts w:ascii="Times New Roman" w:hAnsi="Times New Roman" w:cs="Times New Roman"/>
          <w:sz w:val="28"/>
          <w:szCs w:val="28"/>
        </w:rPr>
        <w:t xml:space="preserve">осуществляется путем анализа данных о </w:t>
      </w:r>
      <w:r w:rsidRPr="00D44309">
        <w:rPr>
          <w:rFonts w:ascii="Times New Roman" w:hAnsi="Times New Roman" w:cs="Times New Roman"/>
          <w:sz w:val="28"/>
          <w:szCs w:val="28"/>
        </w:rPr>
        <w:t>вклад</w:t>
      </w:r>
      <w:r w:rsidR="009249F9">
        <w:rPr>
          <w:rFonts w:ascii="Times New Roman" w:hAnsi="Times New Roman" w:cs="Times New Roman"/>
          <w:sz w:val="28"/>
          <w:szCs w:val="28"/>
        </w:rPr>
        <w:t>е</w:t>
      </w:r>
      <w:r w:rsidRPr="00D44309">
        <w:rPr>
          <w:rFonts w:ascii="Times New Roman" w:hAnsi="Times New Roman" w:cs="Times New Roman"/>
          <w:sz w:val="28"/>
          <w:szCs w:val="28"/>
        </w:rPr>
        <w:t xml:space="preserve"> иностранных работников в социально-экономическое развитие регион</w:t>
      </w:r>
      <w:r w:rsidR="00DA2C8C">
        <w:rPr>
          <w:rFonts w:ascii="Times New Roman" w:hAnsi="Times New Roman" w:cs="Times New Roman"/>
          <w:sz w:val="28"/>
          <w:szCs w:val="28"/>
        </w:rPr>
        <w:t>а</w:t>
      </w:r>
      <w:r w:rsidR="009249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BE7" w:rsidRPr="00D44309" w:rsidRDefault="009249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использования иностранной рабочей силы</w:t>
      </w:r>
      <w:r w:rsidR="006D0BE7" w:rsidRPr="00D44309">
        <w:rPr>
          <w:rFonts w:ascii="Times New Roman" w:hAnsi="Times New Roman" w:cs="Times New Roman"/>
          <w:sz w:val="28"/>
          <w:szCs w:val="28"/>
        </w:rPr>
        <w:t xml:space="preserve"> осуществляется органами исполнительной власти </w:t>
      </w:r>
      <w:r w:rsidR="0069252C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="000F4533" w:rsidRPr="00D4430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6D0BE7" w:rsidRPr="00D44309">
        <w:rPr>
          <w:rFonts w:ascii="Times New Roman" w:hAnsi="Times New Roman" w:cs="Times New Roman"/>
          <w:sz w:val="28"/>
          <w:szCs w:val="28"/>
        </w:rPr>
        <w:t xml:space="preserve">на основе анализа комплекса показателей, представленных в данной Методике </w:t>
      </w:r>
      <w:r w:rsidR="000F4533">
        <w:rPr>
          <w:rFonts w:ascii="Times New Roman" w:hAnsi="Times New Roman" w:cs="Times New Roman"/>
          <w:sz w:val="28"/>
          <w:szCs w:val="28"/>
        </w:rPr>
        <w:t xml:space="preserve">с </w:t>
      </w:r>
      <w:r w:rsidR="00526D77">
        <w:rPr>
          <w:rFonts w:ascii="Times New Roman" w:hAnsi="Times New Roman" w:cs="Times New Roman"/>
          <w:sz w:val="28"/>
          <w:szCs w:val="28"/>
        </w:rPr>
        <w:t>использованием данных предыдущего года</w:t>
      </w:r>
      <w:r w:rsidR="00FF1DD5">
        <w:rPr>
          <w:rFonts w:ascii="Times New Roman" w:hAnsi="Times New Roman" w:cs="Times New Roman"/>
          <w:sz w:val="28"/>
          <w:szCs w:val="28"/>
        </w:rPr>
        <w:t xml:space="preserve"> в срок до 01 </w:t>
      </w:r>
      <w:r w:rsidR="00C731D3">
        <w:rPr>
          <w:rFonts w:ascii="Times New Roman" w:hAnsi="Times New Roman" w:cs="Times New Roman"/>
          <w:sz w:val="28"/>
          <w:szCs w:val="28"/>
        </w:rPr>
        <w:t>сентября</w:t>
      </w:r>
      <w:r w:rsidR="00FF1DD5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FF1D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F1DD5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="00526D77">
        <w:rPr>
          <w:rFonts w:ascii="Times New Roman" w:hAnsi="Times New Roman" w:cs="Times New Roman"/>
          <w:sz w:val="28"/>
          <w:szCs w:val="28"/>
        </w:rPr>
        <w:t>.</w:t>
      </w:r>
    </w:p>
    <w:p w:rsidR="000F4533" w:rsidRDefault="000F4533" w:rsidP="00A74DE2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sub_1400"/>
    </w:p>
    <w:p w:rsidR="006D0BE7" w:rsidRDefault="00DA2C8C" w:rsidP="00A74D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A00">
        <w:rPr>
          <w:rFonts w:ascii="Times New Roman" w:hAnsi="Times New Roman" w:cs="Times New Roman"/>
          <w:sz w:val="28"/>
          <w:szCs w:val="28"/>
        </w:rPr>
        <w:t>Комплекс</w:t>
      </w:r>
      <w:r w:rsidR="00990FF0" w:rsidRPr="004D4A00">
        <w:rPr>
          <w:rFonts w:ascii="Times New Roman" w:hAnsi="Times New Roman" w:cs="Times New Roman"/>
          <w:sz w:val="28"/>
          <w:szCs w:val="28"/>
        </w:rPr>
        <w:t xml:space="preserve"> п</w:t>
      </w:r>
      <w:r w:rsidR="006D0BE7" w:rsidRPr="004D4A00">
        <w:rPr>
          <w:rFonts w:ascii="Times New Roman" w:hAnsi="Times New Roman" w:cs="Times New Roman"/>
          <w:sz w:val="28"/>
          <w:szCs w:val="28"/>
        </w:rPr>
        <w:t>оказател</w:t>
      </w:r>
      <w:r w:rsidRPr="004D4A00">
        <w:rPr>
          <w:rFonts w:ascii="Times New Roman" w:hAnsi="Times New Roman" w:cs="Times New Roman"/>
          <w:sz w:val="28"/>
          <w:szCs w:val="28"/>
        </w:rPr>
        <w:t>ей</w:t>
      </w:r>
      <w:r w:rsidR="006D0BE7" w:rsidRPr="004D4A00">
        <w:rPr>
          <w:rFonts w:ascii="Times New Roman" w:hAnsi="Times New Roman" w:cs="Times New Roman"/>
          <w:sz w:val="28"/>
          <w:szCs w:val="28"/>
        </w:rPr>
        <w:t xml:space="preserve"> для оценки эффективности использования </w:t>
      </w:r>
    </w:p>
    <w:p w:rsidR="004D4A00" w:rsidRPr="004D4A00" w:rsidRDefault="004D4A00" w:rsidP="004D4A0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иностранной рабочей силы</w:t>
      </w:r>
    </w:p>
    <w:p w:rsidR="00A74DE2" w:rsidRDefault="00A74DE2" w:rsidP="00A74DE2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6D77" w:rsidRDefault="00FD4FE2" w:rsidP="00FD4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Методике использу</w:t>
      </w:r>
      <w:r w:rsidR="00526D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526D77">
        <w:rPr>
          <w:rFonts w:ascii="Times New Roman" w:hAnsi="Times New Roman" w:cs="Times New Roman"/>
          <w:sz w:val="28"/>
          <w:szCs w:val="28"/>
        </w:rPr>
        <w:t>комплекс из о</w:t>
      </w:r>
      <w:r>
        <w:rPr>
          <w:rFonts w:ascii="Times New Roman" w:hAnsi="Times New Roman" w:cs="Times New Roman"/>
          <w:sz w:val="28"/>
          <w:szCs w:val="28"/>
        </w:rPr>
        <w:t>сновны</w:t>
      </w:r>
      <w:r w:rsidR="00526D7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дополнительны</w:t>
      </w:r>
      <w:r w:rsidR="00526D7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26D7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6D77">
        <w:rPr>
          <w:rFonts w:ascii="Times New Roman" w:hAnsi="Times New Roman" w:cs="Times New Roman"/>
          <w:sz w:val="28"/>
          <w:szCs w:val="28"/>
        </w:rPr>
        <w:t>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привлечения </w:t>
      </w:r>
      <w:r w:rsidR="00526D77">
        <w:rPr>
          <w:rFonts w:ascii="Times New Roman" w:hAnsi="Times New Roman" w:cs="Times New Roman"/>
          <w:sz w:val="28"/>
          <w:szCs w:val="28"/>
        </w:rPr>
        <w:t>иностранной рабочей силы</w:t>
      </w:r>
      <w:r>
        <w:rPr>
          <w:rFonts w:ascii="Times New Roman" w:hAnsi="Times New Roman" w:cs="Times New Roman"/>
          <w:sz w:val="28"/>
          <w:szCs w:val="28"/>
        </w:rPr>
        <w:t xml:space="preserve"> в Мурманской области</w:t>
      </w:r>
      <w:r w:rsidR="004D4A00">
        <w:rPr>
          <w:rFonts w:ascii="Times New Roman" w:hAnsi="Times New Roman" w:cs="Times New Roman"/>
          <w:sz w:val="28"/>
          <w:szCs w:val="28"/>
        </w:rPr>
        <w:t xml:space="preserve"> (представлен ниже в таблице)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D77" w:rsidRPr="00526D77" w:rsidRDefault="00526D77" w:rsidP="00FD4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D77">
        <w:rPr>
          <w:rFonts w:ascii="Times New Roman" w:hAnsi="Times New Roman" w:cs="Times New Roman"/>
          <w:sz w:val="28"/>
          <w:szCs w:val="28"/>
        </w:rPr>
        <w:t xml:space="preserve">Основные показатели  расположены в порядке убывания по степени важности влияния на эффективность привлечения иностранных работников. Дополнительные показатели имеют констатирующий характер и могут быть использованы при принятии решения об эффективности привлечения иностранной рабочей силы в регион. </w:t>
      </w:r>
      <w:r w:rsidR="009601C2">
        <w:rPr>
          <w:rFonts w:ascii="Times New Roman" w:hAnsi="Times New Roman" w:cs="Times New Roman"/>
          <w:sz w:val="28"/>
          <w:szCs w:val="28"/>
        </w:rPr>
        <w:t>Для каждого показателя оценки эффективности определены контрольные значения и источник данных.</w:t>
      </w:r>
    </w:p>
    <w:p w:rsidR="00526D77" w:rsidRDefault="00526D77" w:rsidP="00FD4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26D77" w:rsidSect="005B5AA7">
          <w:headerReference w:type="default" r:id="rId8"/>
          <w:pgSz w:w="11900" w:h="16800"/>
          <w:pgMar w:top="709" w:right="800" w:bottom="851" w:left="1100" w:header="720" w:footer="720" w:gutter="0"/>
          <w:cols w:space="720"/>
          <w:noEndnote/>
          <w:titlePg/>
          <w:docGrid w:linePitch="326"/>
        </w:sectPr>
      </w:pPr>
      <w:r w:rsidRPr="00526D77">
        <w:rPr>
          <w:rFonts w:ascii="Times New Roman" w:hAnsi="Times New Roman" w:cs="Times New Roman"/>
          <w:sz w:val="28"/>
          <w:szCs w:val="28"/>
        </w:rPr>
        <w:t xml:space="preserve">Эффективность привлечения </w:t>
      </w:r>
      <w:r>
        <w:rPr>
          <w:rFonts w:ascii="Times New Roman" w:hAnsi="Times New Roman" w:cs="Times New Roman"/>
          <w:sz w:val="28"/>
          <w:szCs w:val="28"/>
        </w:rPr>
        <w:t>иностранной рабочей силы</w:t>
      </w:r>
      <w:r w:rsidRPr="00526D77">
        <w:rPr>
          <w:rFonts w:ascii="Times New Roman" w:hAnsi="Times New Roman" w:cs="Times New Roman"/>
          <w:sz w:val="28"/>
          <w:szCs w:val="28"/>
        </w:rPr>
        <w:t xml:space="preserve"> </w:t>
      </w:r>
      <w:r w:rsidR="009D47E8">
        <w:rPr>
          <w:rFonts w:ascii="Times New Roman" w:hAnsi="Times New Roman" w:cs="Times New Roman"/>
          <w:sz w:val="28"/>
          <w:szCs w:val="28"/>
        </w:rPr>
        <w:t xml:space="preserve">(далее – ИРС) </w:t>
      </w:r>
      <w:r w:rsidR="009601C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DA1045">
        <w:rPr>
          <w:rFonts w:ascii="Times New Roman" w:hAnsi="Times New Roman" w:cs="Times New Roman"/>
          <w:sz w:val="28"/>
          <w:szCs w:val="28"/>
        </w:rPr>
        <w:t>на основании</w:t>
      </w:r>
      <w:r w:rsidR="009601C2">
        <w:rPr>
          <w:rFonts w:ascii="Times New Roman" w:hAnsi="Times New Roman" w:cs="Times New Roman"/>
          <w:sz w:val="28"/>
          <w:szCs w:val="28"/>
        </w:rPr>
        <w:t xml:space="preserve">  достижения контрольных значений </w:t>
      </w:r>
      <w:r w:rsidR="00DA1045">
        <w:rPr>
          <w:rFonts w:ascii="Times New Roman" w:hAnsi="Times New Roman" w:cs="Times New Roman"/>
          <w:sz w:val="28"/>
          <w:szCs w:val="28"/>
        </w:rPr>
        <w:t xml:space="preserve">по </w:t>
      </w:r>
      <w:r w:rsidR="009601C2">
        <w:rPr>
          <w:rFonts w:ascii="Times New Roman" w:hAnsi="Times New Roman" w:cs="Times New Roman"/>
          <w:sz w:val="28"/>
          <w:szCs w:val="28"/>
        </w:rPr>
        <w:t>основны</w:t>
      </w:r>
      <w:r w:rsidR="00DA1045">
        <w:rPr>
          <w:rFonts w:ascii="Times New Roman" w:hAnsi="Times New Roman" w:cs="Times New Roman"/>
          <w:sz w:val="28"/>
          <w:szCs w:val="28"/>
        </w:rPr>
        <w:t>м</w:t>
      </w:r>
      <w:r w:rsidR="009601C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A1045">
        <w:rPr>
          <w:rFonts w:ascii="Times New Roman" w:hAnsi="Times New Roman" w:cs="Times New Roman"/>
          <w:sz w:val="28"/>
          <w:szCs w:val="28"/>
        </w:rPr>
        <w:t>ям</w:t>
      </w:r>
      <w:r w:rsidR="009601C2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:rsidR="00FD4FE2" w:rsidRDefault="00FD4FE2" w:rsidP="00FD4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FD2" w:rsidRPr="005B36C6" w:rsidRDefault="005B36C6" w:rsidP="005B36C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6C6">
        <w:rPr>
          <w:rFonts w:ascii="Times New Roman" w:hAnsi="Times New Roman" w:cs="Times New Roman"/>
          <w:b/>
          <w:sz w:val="28"/>
          <w:szCs w:val="28"/>
        </w:rPr>
        <w:t>Таблица показателей, включенных в Методику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использования ИРС</w:t>
      </w:r>
    </w:p>
    <w:p w:rsidR="00FD4FE2" w:rsidRPr="00FD4FE2" w:rsidRDefault="00FD4FE2" w:rsidP="00FD4F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e"/>
        <w:tblW w:w="15026" w:type="dxa"/>
        <w:tblInd w:w="108" w:type="dxa"/>
        <w:tblLayout w:type="fixed"/>
        <w:tblLook w:val="04A0"/>
      </w:tblPr>
      <w:tblGrid>
        <w:gridCol w:w="709"/>
        <w:gridCol w:w="4536"/>
        <w:gridCol w:w="4394"/>
        <w:gridCol w:w="2410"/>
        <w:gridCol w:w="2977"/>
      </w:tblGrid>
      <w:tr w:rsidR="001C503D" w:rsidRPr="004077C4" w:rsidTr="00071A0B">
        <w:tc>
          <w:tcPr>
            <w:tcW w:w="709" w:type="dxa"/>
          </w:tcPr>
          <w:bookmarkEnd w:id="1"/>
          <w:p w:rsidR="001C503D" w:rsidRPr="004077C4" w:rsidRDefault="001C503D" w:rsidP="00D37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1C503D" w:rsidRPr="004077C4" w:rsidRDefault="001C503D" w:rsidP="0099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4394" w:type="dxa"/>
          </w:tcPr>
          <w:p w:rsidR="001C503D" w:rsidRPr="004077C4" w:rsidRDefault="00FD4FE2" w:rsidP="00FD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Описание показателя, его результат</w:t>
            </w:r>
          </w:p>
        </w:tc>
        <w:tc>
          <w:tcPr>
            <w:tcW w:w="2410" w:type="dxa"/>
          </w:tcPr>
          <w:p w:rsidR="001C503D" w:rsidRPr="004077C4" w:rsidRDefault="001C503D" w:rsidP="00965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Контрольное значение показателя</w:t>
            </w:r>
            <w:r w:rsidR="00FD4FE2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581C">
              <w:rPr>
                <w:rFonts w:ascii="Times New Roman" w:hAnsi="Times New Roman" w:cs="Times New Roman"/>
                <w:sz w:val="28"/>
                <w:szCs w:val="28"/>
              </w:rPr>
              <w:t>характеризующ</w:t>
            </w:r>
            <w:r w:rsidR="00FD4FE2" w:rsidRPr="004077C4">
              <w:rPr>
                <w:rFonts w:ascii="Times New Roman" w:hAnsi="Times New Roman" w:cs="Times New Roman"/>
                <w:sz w:val="28"/>
                <w:szCs w:val="28"/>
              </w:rPr>
              <w:t>ее эффективность привлечения ИРС в данной сфере</w:t>
            </w:r>
          </w:p>
        </w:tc>
        <w:tc>
          <w:tcPr>
            <w:tcW w:w="2977" w:type="dxa"/>
          </w:tcPr>
          <w:p w:rsidR="001C503D" w:rsidRPr="004077C4" w:rsidRDefault="00FD4FE2" w:rsidP="00FD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CE7631" w:rsidRPr="004077C4" w:rsidTr="00071A0B">
        <w:tc>
          <w:tcPr>
            <w:tcW w:w="15026" w:type="dxa"/>
            <w:gridSpan w:val="5"/>
          </w:tcPr>
          <w:p w:rsidR="00CE7631" w:rsidRPr="004077C4" w:rsidRDefault="00CE7631" w:rsidP="00D37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ОСНОВНЫЕ ПОКАЗАТЕЛИ</w:t>
            </w:r>
          </w:p>
        </w:tc>
      </w:tr>
      <w:tr w:rsidR="007E1BDA" w:rsidRPr="004077C4" w:rsidTr="00071A0B">
        <w:tc>
          <w:tcPr>
            <w:tcW w:w="709" w:type="dxa"/>
          </w:tcPr>
          <w:p w:rsidR="007E1BDA" w:rsidRPr="004077C4" w:rsidRDefault="007E1BDA" w:rsidP="00D37551">
            <w:pPr>
              <w:pStyle w:val="affff"/>
              <w:numPr>
                <w:ilvl w:val="0"/>
                <w:numId w:val="3"/>
              </w:numPr>
              <w:tabs>
                <w:tab w:val="left" w:pos="176"/>
              </w:tabs>
              <w:ind w:left="11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1BDA" w:rsidRPr="004077C4" w:rsidRDefault="000E1977" w:rsidP="000E1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платежей, поступивших в бюджет </w:t>
            </w:r>
            <w:r w:rsidR="007E1BDA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Мурманской области,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нерезидентов РФ</w:t>
            </w:r>
            <w:r w:rsidR="007E1BDA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496" w:rsidRPr="004077C4">
              <w:rPr>
                <w:rFonts w:ascii="Times New Roman" w:hAnsi="Times New Roman" w:cs="Times New Roman"/>
                <w:sz w:val="28"/>
                <w:szCs w:val="28"/>
              </w:rPr>
              <w:t>в сравнении</w:t>
            </w:r>
            <w:r w:rsidR="007E1BDA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496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E1BDA" w:rsidRPr="004077C4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  <w:r w:rsidR="00DB0496" w:rsidRPr="004077C4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7E1BDA" w:rsidRPr="004077C4">
              <w:rPr>
                <w:rFonts w:ascii="Times New Roman" w:hAnsi="Times New Roman" w:cs="Times New Roman"/>
                <w:sz w:val="28"/>
                <w:szCs w:val="28"/>
              </w:rPr>
              <w:t>, связанны</w:t>
            </w:r>
            <w:r w:rsidR="00DB0496" w:rsidRPr="004077C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7E1BDA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с обеспечением ИРС, </w:t>
            </w:r>
            <w:r w:rsidR="00D37BA1" w:rsidRPr="004077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94" w:type="dxa"/>
          </w:tcPr>
          <w:p w:rsidR="007E1BDA" w:rsidRPr="004077C4" w:rsidRDefault="00DB0496" w:rsidP="00CE7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вклада ИРС в доходную часть бюджета над расходами показывает экономическую целесообразность привлечения ИРС. </w:t>
            </w:r>
          </w:p>
        </w:tc>
        <w:tc>
          <w:tcPr>
            <w:tcW w:w="2410" w:type="dxa"/>
          </w:tcPr>
          <w:p w:rsidR="007E1BDA" w:rsidRPr="004077C4" w:rsidRDefault="00DB0496" w:rsidP="00C9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7BA1" w:rsidRPr="004077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E7631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2977" w:type="dxa"/>
          </w:tcPr>
          <w:p w:rsidR="007E1BDA" w:rsidRPr="004077C4" w:rsidRDefault="00DB0496" w:rsidP="00DB0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УФНС России по Мурманской области</w:t>
            </w:r>
          </w:p>
        </w:tc>
      </w:tr>
      <w:tr w:rsidR="00C65A1F" w:rsidRPr="004077C4" w:rsidTr="00071A0B">
        <w:tc>
          <w:tcPr>
            <w:tcW w:w="709" w:type="dxa"/>
          </w:tcPr>
          <w:p w:rsidR="00C65A1F" w:rsidRPr="004077C4" w:rsidRDefault="00C65A1F" w:rsidP="00D37551">
            <w:pPr>
              <w:pStyle w:val="affff"/>
              <w:numPr>
                <w:ilvl w:val="0"/>
                <w:numId w:val="3"/>
              </w:numPr>
              <w:tabs>
                <w:tab w:val="left" w:pos="176"/>
              </w:tabs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A1F" w:rsidRPr="004077C4" w:rsidRDefault="004B3BAC" w:rsidP="00C6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C65A1F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среднемесячной номинальной начисленной заработной платы ИРС в </w:t>
            </w:r>
            <w:r w:rsidR="00F74CA6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сравнении с </w:t>
            </w:r>
            <w:r w:rsidR="00C65A1F" w:rsidRPr="004077C4">
              <w:rPr>
                <w:rFonts w:ascii="Times New Roman" w:hAnsi="Times New Roman" w:cs="Times New Roman"/>
                <w:sz w:val="28"/>
                <w:szCs w:val="28"/>
              </w:rPr>
              <w:t>российскими гражданами</w:t>
            </w:r>
            <w:proofErr w:type="gramStart"/>
            <w:r w:rsidR="00C65A1F" w:rsidRPr="004077C4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C65A1F" w:rsidRPr="004077C4" w:rsidRDefault="00C65A1F" w:rsidP="00F7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</w:t>
            </w:r>
            <w:r w:rsidR="00F74CA6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основным 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видам экономической деятельности</w:t>
            </w:r>
            <w:r w:rsidR="00F74CA6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ОКВЭД:</w:t>
            </w:r>
          </w:p>
          <w:p w:rsidR="00F74CA6" w:rsidRPr="004077C4" w:rsidRDefault="00F74CA6" w:rsidP="00F7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32C1" w:rsidRPr="004077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птовая и розничная торговля</w:t>
            </w:r>
          </w:p>
          <w:p w:rsidR="00F74CA6" w:rsidRPr="004077C4" w:rsidRDefault="00F74CA6" w:rsidP="00F7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32C1" w:rsidRPr="004077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  <w:p w:rsidR="00F74CA6" w:rsidRPr="004077C4" w:rsidRDefault="00F74CA6" w:rsidP="00F74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32C1" w:rsidRPr="004077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брабатывающие производства</w:t>
            </w:r>
          </w:p>
          <w:p w:rsidR="00F74CA6" w:rsidRPr="004077C4" w:rsidRDefault="00F74CA6" w:rsidP="00A3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32C1" w:rsidRPr="004077C4"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ресторанов</w:t>
            </w:r>
          </w:p>
        </w:tc>
        <w:tc>
          <w:tcPr>
            <w:tcW w:w="4394" w:type="dxa"/>
          </w:tcPr>
          <w:p w:rsidR="00C65A1F" w:rsidRPr="004077C4" w:rsidRDefault="00464369" w:rsidP="00CE7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оценивает разрывы в заработной плате иностранных и российских граждан. </w:t>
            </w:r>
            <w:r w:rsidR="00BC797F" w:rsidRPr="004077C4">
              <w:rPr>
                <w:rFonts w:ascii="Times New Roman" w:hAnsi="Times New Roman" w:cs="Times New Roman"/>
                <w:sz w:val="28"/>
                <w:szCs w:val="28"/>
              </w:rPr>
              <w:t>Наличие больших разрывов в заработной плате российских работников и мигрантов свидетельствует о понижающем влиянии заработков мигрантов на общий уровень оплаты труда в основных отраслях занятости и об отсутствии дискриминации</w:t>
            </w:r>
            <w:r w:rsidR="00D37551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оплаты труд</w:t>
            </w:r>
            <w:r w:rsidR="00872C55" w:rsidRPr="004077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5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65A1F" w:rsidRPr="004077C4" w:rsidRDefault="00BC797F" w:rsidP="00CE7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C65A1F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631" w:rsidRPr="00407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CE7631" w:rsidRDefault="00071A0B" w:rsidP="004F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территориального развития</w:t>
            </w:r>
          </w:p>
          <w:p w:rsidR="00071A0B" w:rsidRDefault="00071A0B" w:rsidP="004F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Мурманской области</w:t>
            </w:r>
          </w:p>
          <w:p w:rsidR="00094302" w:rsidRDefault="00094302" w:rsidP="004F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0B" w:rsidRPr="004077C4" w:rsidRDefault="00071A0B" w:rsidP="004F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развития промышленности и предпринимательства Мурманской области</w:t>
            </w:r>
          </w:p>
          <w:p w:rsidR="00071A0B" w:rsidRDefault="00071A0B" w:rsidP="004F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631" w:rsidRPr="004077C4" w:rsidRDefault="00CE7631" w:rsidP="004F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Мурманстат</w:t>
            </w:r>
            <w:proofErr w:type="spellEnd"/>
          </w:p>
        </w:tc>
      </w:tr>
      <w:tr w:rsidR="00C65A1F" w:rsidRPr="004077C4" w:rsidTr="00071A0B">
        <w:tc>
          <w:tcPr>
            <w:tcW w:w="709" w:type="dxa"/>
          </w:tcPr>
          <w:p w:rsidR="00C65A1F" w:rsidRPr="004077C4" w:rsidRDefault="00C65A1F" w:rsidP="00D37551">
            <w:pPr>
              <w:pStyle w:val="affff"/>
              <w:numPr>
                <w:ilvl w:val="0"/>
                <w:numId w:val="3"/>
              </w:numPr>
              <w:tabs>
                <w:tab w:val="left" w:pos="176"/>
              </w:tabs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5A1F" w:rsidRPr="004077C4" w:rsidRDefault="004B3BAC" w:rsidP="004B3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65A1F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занятых ИРС и совпадающих по </w:t>
            </w:r>
            <w:r w:rsidR="00C65A1F"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профессионально-квалификационной структуре со структурой безработных, 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4394" w:type="dxa"/>
          </w:tcPr>
          <w:p w:rsidR="00C65A1F" w:rsidRPr="004077C4" w:rsidRDefault="00C65A1F" w:rsidP="00D37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показывает степень давления мигрантов на рынок 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и соответствие объема и структуры спроса на рынке труда объему и структуре предложения ИРС</w:t>
            </w:r>
          </w:p>
        </w:tc>
        <w:tc>
          <w:tcPr>
            <w:tcW w:w="2410" w:type="dxa"/>
          </w:tcPr>
          <w:p w:rsidR="00C65A1F" w:rsidRPr="004077C4" w:rsidRDefault="00400BC9" w:rsidP="004B3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</w:t>
            </w:r>
            <w:r w:rsidR="004B3BAC" w:rsidRPr="004077C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977" w:type="dxa"/>
          </w:tcPr>
          <w:p w:rsidR="00C65A1F" w:rsidRPr="004077C4" w:rsidRDefault="00C65A1F" w:rsidP="004F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государственной 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занятости населения Мурманской области</w:t>
            </w:r>
          </w:p>
        </w:tc>
      </w:tr>
      <w:tr w:rsidR="00740C54" w:rsidRPr="004077C4" w:rsidTr="00071A0B">
        <w:tc>
          <w:tcPr>
            <w:tcW w:w="709" w:type="dxa"/>
          </w:tcPr>
          <w:p w:rsidR="00740C54" w:rsidRPr="004077C4" w:rsidRDefault="00740C54" w:rsidP="00D37551">
            <w:pPr>
              <w:pStyle w:val="affff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740C54" w:rsidRPr="004077C4" w:rsidRDefault="00740C54" w:rsidP="00740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Доля ИРС в </w:t>
            </w:r>
            <w:r w:rsidR="009D47E8">
              <w:rPr>
                <w:rFonts w:ascii="Times New Roman" w:hAnsi="Times New Roman" w:cs="Times New Roman"/>
                <w:sz w:val="28"/>
                <w:szCs w:val="28"/>
              </w:rPr>
              <w:t xml:space="preserve">общей 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численности </w:t>
            </w:r>
            <w:proofErr w:type="gramStart"/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 региона (*2), %, в том числе по видам экономической деятельности</w:t>
            </w:r>
            <w:r w:rsidR="00D37551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ОКВЭД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(*1</w:t>
            </w:r>
            <w:r w:rsidR="00A3302F" w:rsidRPr="004077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7551" w:rsidRPr="004077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7551" w:rsidRPr="004077C4" w:rsidRDefault="00D37551" w:rsidP="00D37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32C1" w:rsidRPr="004077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птовая и розничная торговля</w:t>
            </w:r>
          </w:p>
          <w:p w:rsidR="00D37551" w:rsidRPr="004077C4" w:rsidRDefault="00D37551" w:rsidP="00D37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32C1" w:rsidRPr="004077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  <w:p w:rsidR="00D37551" w:rsidRPr="004077C4" w:rsidRDefault="00D37551" w:rsidP="00D37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32C1" w:rsidRPr="004077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брабатывающие производства</w:t>
            </w:r>
          </w:p>
          <w:p w:rsidR="00D37551" w:rsidRPr="004077C4" w:rsidRDefault="00D37551" w:rsidP="00A3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32C1" w:rsidRPr="004077C4"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ресторанов</w:t>
            </w:r>
          </w:p>
        </w:tc>
        <w:tc>
          <w:tcPr>
            <w:tcW w:w="4394" w:type="dxa"/>
          </w:tcPr>
          <w:p w:rsidR="00740C54" w:rsidRPr="004077C4" w:rsidRDefault="00C76F89" w:rsidP="0087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Превышение допустимой доли ИРС  в численности занятых в экономике региона показывает</w:t>
            </w:r>
            <w:r w:rsidR="00A3302F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степень зависимости отраслей от притока ИРС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40C54" w:rsidRPr="004077C4" w:rsidRDefault="0015631B" w:rsidP="00C9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C76F89" w:rsidRPr="004077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37551" w:rsidRPr="004077C4" w:rsidRDefault="00D37551" w:rsidP="00C9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51" w:rsidRPr="004077C4" w:rsidRDefault="00D37551" w:rsidP="00C9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51" w:rsidRPr="004077C4" w:rsidRDefault="00D37551" w:rsidP="00C9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51" w:rsidRPr="004077C4" w:rsidRDefault="00D37551" w:rsidP="00C9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51" w:rsidRPr="004077C4" w:rsidRDefault="00D37551" w:rsidP="00C9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51" w:rsidRPr="004077C4" w:rsidRDefault="00D37551" w:rsidP="00C9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51" w:rsidRPr="004077C4" w:rsidRDefault="00D37551" w:rsidP="00C9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0C54" w:rsidRPr="004077C4" w:rsidRDefault="00802431" w:rsidP="004F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Мурманской области</w:t>
            </w:r>
          </w:p>
        </w:tc>
      </w:tr>
      <w:tr w:rsidR="00920A09" w:rsidRPr="004077C4" w:rsidTr="00071A0B">
        <w:tc>
          <w:tcPr>
            <w:tcW w:w="709" w:type="dxa"/>
          </w:tcPr>
          <w:p w:rsidR="00920A09" w:rsidRPr="004077C4" w:rsidRDefault="00920A09" w:rsidP="007A1A9C">
            <w:pPr>
              <w:pStyle w:val="affff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0A09" w:rsidRPr="004077C4" w:rsidRDefault="002C6A97" w:rsidP="00920A09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20A09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преступлений совершенных </w:t>
            </w:r>
            <w:r w:rsidR="00330CFA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работающими 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иностранными гражданами </w:t>
            </w:r>
            <w:r w:rsidR="00920A09" w:rsidRPr="004077C4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преступлений в Мурманской области, %</w:t>
            </w:r>
          </w:p>
        </w:tc>
        <w:tc>
          <w:tcPr>
            <w:tcW w:w="4394" w:type="dxa"/>
          </w:tcPr>
          <w:p w:rsidR="00920A09" w:rsidRPr="004077C4" w:rsidRDefault="00955828" w:rsidP="0087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Увеличение доли преступлений, совершенных иностранными гражданами свидетельствует о негативном влиянии привлечения ИРС на социальн</w:t>
            </w:r>
            <w:r w:rsidR="00D37551" w:rsidRPr="004077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2119D" w:rsidRPr="004077C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19D" w:rsidRPr="004077C4">
              <w:rPr>
                <w:rFonts w:ascii="Times New Roman" w:hAnsi="Times New Roman" w:cs="Times New Roman"/>
                <w:sz w:val="28"/>
                <w:szCs w:val="28"/>
              </w:rPr>
              <w:t>обстановку в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регион</w:t>
            </w:r>
            <w:r w:rsidR="00C2119D" w:rsidRPr="004077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410" w:type="dxa"/>
          </w:tcPr>
          <w:p w:rsidR="00920A09" w:rsidRPr="004077C4" w:rsidRDefault="002C6A97" w:rsidP="00C9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A1BBF" w:rsidRPr="00407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20A09" w:rsidRPr="004077C4" w:rsidRDefault="002C6A97" w:rsidP="004F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УМВД </w:t>
            </w:r>
            <w:r w:rsidR="009F669F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по Мурманской области</w:t>
            </w:r>
          </w:p>
        </w:tc>
      </w:tr>
      <w:tr w:rsidR="00A93F04" w:rsidRPr="004077C4" w:rsidTr="00071A0B">
        <w:tc>
          <w:tcPr>
            <w:tcW w:w="15026" w:type="dxa"/>
            <w:gridSpan w:val="5"/>
          </w:tcPr>
          <w:p w:rsidR="00A93F04" w:rsidRPr="004077C4" w:rsidRDefault="00A93F04" w:rsidP="00D37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ДОПОЛНИТЕЛЬНЫЕ ПОКАЗАТЕЛИ</w:t>
            </w:r>
          </w:p>
        </w:tc>
      </w:tr>
      <w:tr w:rsidR="00685FF5" w:rsidRPr="004077C4" w:rsidTr="00071A0B">
        <w:tc>
          <w:tcPr>
            <w:tcW w:w="709" w:type="dxa"/>
          </w:tcPr>
          <w:p w:rsidR="00685FF5" w:rsidRPr="004077C4" w:rsidRDefault="00685FF5" w:rsidP="007A1A9C">
            <w:pPr>
              <w:pStyle w:val="affff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85FF5" w:rsidRPr="004077C4" w:rsidRDefault="0068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Доля инвестиционных проектов, реализация которых невозможна без привлечения иностранных работников, %</w:t>
            </w:r>
          </w:p>
        </w:tc>
        <w:tc>
          <w:tcPr>
            <w:tcW w:w="4394" w:type="dxa"/>
          </w:tcPr>
          <w:p w:rsidR="00685FF5" w:rsidRPr="004077C4" w:rsidRDefault="00685FF5" w:rsidP="0087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Увеличение доли инвестиционных проектов позволяет определить недостаток региональных трудовых ресурсов для реализации инвест</w:t>
            </w:r>
            <w:r w:rsidR="00A3302F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иционных 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проектов, направленных на социально-экономическое развитие региона.</w:t>
            </w:r>
          </w:p>
        </w:tc>
        <w:tc>
          <w:tcPr>
            <w:tcW w:w="2410" w:type="dxa"/>
          </w:tcPr>
          <w:p w:rsidR="00685FF5" w:rsidRPr="004077C4" w:rsidRDefault="00A3302F" w:rsidP="007C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7C7316" w:rsidRPr="004077C4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ED45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85FF5" w:rsidRPr="004077C4" w:rsidRDefault="00685FF5" w:rsidP="0099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Комитет развития промышленности и предпринимательства Мурманской области</w:t>
            </w:r>
          </w:p>
        </w:tc>
      </w:tr>
      <w:tr w:rsidR="00802431" w:rsidRPr="004077C4" w:rsidTr="00071A0B">
        <w:tc>
          <w:tcPr>
            <w:tcW w:w="709" w:type="dxa"/>
          </w:tcPr>
          <w:p w:rsidR="00802431" w:rsidRPr="004077C4" w:rsidRDefault="00A3302F" w:rsidP="007A1A9C">
            <w:pPr>
              <w:pStyle w:val="affff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02431" w:rsidRPr="004077C4" w:rsidRDefault="00802431" w:rsidP="004F4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ИРС на территории 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региона, человек</w:t>
            </w:r>
          </w:p>
        </w:tc>
        <w:tc>
          <w:tcPr>
            <w:tcW w:w="4394" w:type="dxa"/>
          </w:tcPr>
          <w:p w:rsidR="00802431" w:rsidRPr="004077C4" w:rsidRDefault="00A3302F" w:rsidP="0087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демонстрирует темпы 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роста численности ИРС в экономике региона</w:t>
            </w:r>
          </w:p>
        </w:tc>
        <w:tc>
          <w:tcPr>
            <w:tcW w:w="2410" w:type="dxa"/>
          </w:tcPr>
          <w:p w:rsidR="00802431" w:rsidRPr="004077C4" w:rsidRDefault="007C7316" w:rsidP="00C9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1700</w:t>
            </w:r>
            <w:r w:rsidR="00A3302F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02431" w:rsidRPr="004077C4" w:rsidRDefault="00802431" w:rsidP="00684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УФМС Р</w:t>
            </w:r>
            <w:r w:rsidR="006849B8" w:rsidRPr="004077C4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3302F"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урманской области</w:t>
            </w:r>
          </w:p>
        </w:tc>
      </w:tr>
      <w:tr w:rsidR="00C76F89" w:rsidRPr="004077C4" w:rsidTr="00071A0B">
        <w:tc>
          <w:tcPr>
            <w:tcW w:w="709" w:type="dxa"/>
          </w:tcPr>
          <w:p w:rsidR="00B5022F" w:rsidRDefault="00B5022F" w:rsidP="007A1A9C">
            <w:pPr>
              <w:pStyle w:val="affff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22F" w:rsidRDefault="00B5022F" w:rsidP="00B5022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22F" w:rsidRDefault="00B5022F" w:rsidP="00B5022F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F89" w:rsidRPr="00B5022F" w:rsidRDefault="00C76F89" w:rsidP="00B5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76F89" w:rsidRPr="004077C4" w:rsidRDefault="005A5487" w:rsidP="00A80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C76F89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среднемесячной численности безра</w:t>
            </w:r>
            <w:r w:rsidR="00A3302F" w:rsidRPr="004077C4">
              <w:rPr>
                <w:rFonts w:ascii="Times New Roman" w:hAnsi="Times New Roman" w:cs="Times New Roman"/>
                <w:sz w:val="28"/>
                <w:szCs w:val="28"/>
              </w:rPr>
              <w:t>ботных (*3) к численности ИРС,</w:t>
            </w:r>
            <w:r w:rsidR="006F738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A966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081B" w:rsidRPr="004077C4" w:rsidRDefault="00E5081B" w:rsidP="00E50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в том числе по основным видам экономической деятельности в соответствии с ОКВЭД:</w:t>
            </w:r>
          </w:p>
          <w:p w:rsidR="00E5081B" w:rsidRPr="004077C4" w:rsidRDefault="00E5081B" w:rsidP="00E50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- Оптовая и розничная торговля</w:t>
            </w:r>
          </w:p>
          <w:p w:rsidR="00E5081B" w:rsidRPr="004077C4" w:rsidRDefault="00E5081B" w:rsidP="00E50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- Строительство</w:t>
            </w:r>
          </w:p>
          <w:p w:rsidR="00E5081B" w:rsidRPr="004077C4" w:rsidRDefault="00E5081B" w:rsidP="00E50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- Обрабатывающие производства</w:t>
            </w:r>
          </w:p>
          <w:p w:rsidR="00C76F89" w:rsidRPr="004077C4" w:rsidRDefault="00E5081B" w:rsidP="00E50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- Деятельность гостиниц и ресторанов</w:t>
            </w:r>
          </w:p>
        </w:tc>
        <w:tc>
          <w:tcPr>
            <w:tcW w:w="4394" w:type="dxa"/>
          </w:tcPr>
          <w:p w:rsidR="00C76F89" w:rsidRPr="004077C4" w:rsidRDefault="00907F6A" w:rsidP="00407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показывает </w:t>
            </w:r>
            <w:r w:rsidR="004077C4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численности безработных к численности ИРС</w:t>
            </w:r>
          </w:p>
        </w:tc>
        <w:tc>
          <w:tcPr>
            <w:tcW w:w="2410" w:type="dxa"/>
          </w:tcPr>
          <w:p w:rsidR="00C76F89" w:rsidRPr="004077C4" w:rsidRDefault="004077C4" w:rsidP="00C9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18,0 - 20,0</w:t>
            </w:r>
          </w:p>
        </w:tc>
        <w:tc>
          <w:tcPr>
            <w:tcW w:w="2977" w:type="dxa"/>
          </w:tcPr>
          <w:p w:rsidR="00C76F89" w:rsidRPr="004077C4" w:rsidRDefault="00C76F89" w:rsidP="004F4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Мурманской области</w:t>
            </w:r>
          </w:p>
        </w:tc>
      </w:tr>
      <w:tr w:rsidR="00C731D3" w:rsidRPr="004077C4" w:rsidTr="00071A0B">
        <w:tc>
          <w:tcPr>
            <w:tcW w:w="709" w:type="dxa"/>
          </w:tcPr>
          <w:p w:rsidR="00C731D3" w:rsidRPr="004077C4" w:rsidRDefault="00C731D3" w:rsidP="005A5487">
            <w:pPr>
              <w:pStyle w:val="affff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731D3" w:rsidRPr="004077C4" w:rsidRDefault="00D601F4" w:rsidP="00D60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иностранных граждан, получивших соц</w:t>
            </w:r>
            <w:r w:rsidR="009D47E8">
              <w:rPr>
                <w:rFonts w:ascii="Times New Roman" w:hAnsi="Times New Roman" w:cs="Times New Roman"/>
                <w:sz w:val="28"/>
                <w:szCs w:val="28"/>
              </w:rPr>
              <w:t xml:space="preserve">иальную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поддержку из бюджета Мурманской области и ра</w:t>
            </w:r>
            <w:r w:rsidR="009D47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ходы бюджета на социальные выплаты, человек/тыс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4394" w:type="dxa"/>
          </w:tcPr>
          <w:p w:rsidR="00C731D3" w:rsidRPr="004077C4" w:rsidRDefault="00D601F4" w:rsidP="00D60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демонстрирует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получателей мер соц</w:t>
            </w:r>
            <w:r w:rsidR="009D47E8">
              <w:rPr>
                <w:rFonts w:ascii="Times New Roman" w:hAnsi="Times New Roman" w:cs="Times New Roman"/>
                <w:sz w:val="28"/>
                <w:szCs w:val="28"/>
              </w:rPr>
              <w:t xml:space="preserve">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из числа мигрантов и 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объемы расходов бюджета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выплаты мигрантам</w:t>
            </w:r>
          </w:p>
        </w:tc>
        <w:tc>
          <w:tcPr>
            <w:tcW w:w="2410" w:type="dxa"/>
          </w:tcPr>
          <w:p w:rsidR="00C731D3" w:rsidRPr="004077C4" w:rsidRDefault="00D601F4" w:rsidP="0099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968/8064,4</w:t>
            </w:r>
          </w:p>
        </w:tc>
        <w:tc>
          <w:tcPr>
            <w:tcW w:w="2977" w:type="dxa"/>
          </w:tcPr>
          <w:p w:rsidR="00C731D3" w:rsidRPr="004077C4" w:rsidRDefault="00C731D3" w:rsidP="00D6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D601F4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Мурманской области</w:t>
            </w:r>
          </w:p>
        </w:tc>
      </w:tr>
      <w:tr w:rsidR="00C76F89" w:rsidRPr="004077C4" w:rsidTr="00071A0B">
        <w:tc>
          <w:tcPr>
            <w:tcW w:w="709" w:type="dxa"/>
          </w:tcPr>
          <w:p w:rsidR="00C76F89" w:rsidRPr="004077C4" w:rsidRDefault="00D2269C" w:rsidP="005A5487">
            <w:pPr>
              <w:pStyle w:val="affff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76F89" w:rsidRPr="004077C4" w:rsidRDefault="00C76F89" w:rsidP="00BE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Численность детей иностранных граждан, обучающихся в детских дошкольных учреждениях и школах</w:t>
            </w:r>
            <w:r w:rsidR="00BE0A69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асходы бюджета на их </w:t>
            </w:r>
            <w:proofErr w:type="gramStart"/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End"/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и обучение, </w:t>
            </w:r>
            <w:r w:rsidR="00BE0A69" w:rsidRPr="004077C4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C76F89" w:rsidRPr="004077C4" w:rsidRDefault="00C76F89" w:rsidP="004F4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76F89" w:rsidRPr="004077C4" w:rsidRDefault="00464369" w:rsidP="00BE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демонстрирует объемы </w:t>
            </w:r>
            <w:r w:rsidR="000F7A99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и 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расходов бюджета на образование детей иностранных граждан</w:t>
            </w:r>
          </w:p>
        </w:tc>
        <w:tc>
          <w:tcPr>
            <w:tcW w:w="2410" w:type="dxa"/>
          </w:tcPr>
          <w:p w:rsidR="00C76F89" w:rsidRPr="004077C4" w:rsidRDefault="000F7A99" w:rsidP="0099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B61F7E" w:rsidRPr="004077C4">
              <w:rPr>
                <w:rFonts w:ascii="Times New Roman" w:hAnsi="Times New Roman" w:cs="Times New Roman"/>
                <w:sz w:val="28"/>
                <w:szCs w:val="28"/>
              </w:rPr>
              <w:t>/53022,9</w:t>
            </w:r>
          </w:p>
        </w:tc>
        <w:tc>
          <w:tcPr>
            <w:tcW w:w="2977" w:type="dxa"/>
          </w:tcPr>
          <w:p w:rsidR="00C76F89" w:rsidRPr="004077C4" w:rsidRDefault="00C76F89" w:rsidP="008E6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Мурманской области</w:t>
            </w:r>
          </w:p>
        </w:tc>
      </w:tr>
      <w:tr w:rsidR="00C76F89" w:rsidRPr="004077C4" w:rsidTr="00071A0B">
        <w:tc>
          <w:tcPr>
            <w:tcW w:w="709" w:type="dxa"/>
          </w:tcPr>
          <w:p w:rsidR="00C76F89" w:rsidRPr="004077C4" w:rsidRDefault="002C6A97" w:rsidP="005A5487">
            <w:pPr>
              <w:pStyle w:val="affff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BE08F0" w:rsidRPr="004077C4" w:rsidRDefault="002C6A97" w:rsidP="00BE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Число преступлений, совершенных</w:t>
            </w:r>
            <w:r w:rsidR="00BE08F0" w:rsidRPr="004077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08F0" w:rsidRPr="00613718" w:rsidRDefault="00613718" w:rsidP="00613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2ADF" w:rsidRPr="00613718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Работающими </w:t>
            </w:r>
            <w:r w:rsidR="002C6A97" w:rsidRPr="00613718">
              <w:rPr>
                <w:rFonts w:ascii="Times New Roman" w:hAnsi="Times New Roman" w:cs="Times New Roman"/>
                <w:sz w:val="28"/>
                <w:szCs w:val="28"/>
              </w:rPr>
              <w:t>иностранными гражданами</w:t>
            </w:r>
            <w:r w:rsidR="00BE08F0" w:rsidRPr="00613718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</w:p>
          <w:p w:rsidR="002C6A97" w:rsidRPr="00613718" w:rsidRDefault="00613718" w:rsidP="00613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6A97" w:rsidRPr="0061371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BE08F0" w:rsidRPr="00613718">
              <w:rPr>
                <w:rFonts w:ascii="Times New Roman" w:hAnsi="Times New Roman" w:cs="Times New Roman"/>
                <w:sz w:val="28"/>
                <w:szCs w:val="28"/>
              </w:rPr>
              <w:t xml:space="preserve">тив иностранных граждан, </w:t>
            </w:r>
            <w:r w:rsidR="00BE08F0" w:rsidRPr="00613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единиц.</w:t>
            </w:r>
          </w:p>
          <w:p w:rsidR="00C76F89" w:rsidRPr="004077C4" w:rsidRDefault="00C76F89" w:rsidP="002A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76F89" w:rsidRPr="004077C4" w:rsidRDefault="00464369" w:rsidP="00BE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демонстрирует объемы преступлений, совершенных иностранными гражданами</w:t>
            </w:r>
            <w:r w:rsidR="00BE08F0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и против </w:t>
            </w:r>
            <w:r w:rsidR="00BE08F0"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иностранных граждан</w:t>
            </w:r>
            <w:r w:rsidR="00902ADF" w:rsidRPr="004077C4">
              <w:rPr>
                <w:rFonts w:ascii="Times New Roman" w:hAnsi="Times New Roman" w:cs="Times New Roman"/>
                <w:sz w:val="28"/>
                <w:szCs w:val="28"/>
              </w:rPr>
              <w:t>. Отсутствие роста свидетельствует об эффективности привлечения ИРС</w:t>
            </w:r>
          </w:p>
        </w:tc>
        <w:tc>
          <w:tcPr>
            <w:tcW w:w="2410" w:type="dxa"/>
          </w:tcPr>
          <w:p w:rsidR="00BE08F0" w:rsidRPr="004077C4" w:rsidRDefault="00BE08F0" w:rsidP="007F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8F0" w:rsidRPr="004077C4" w:rsidRDefault="00BE08F0" w:rsidP="007F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F89" w:rsidRPr="004077C4" w:rsidRDefault="00902ADF" w:rsidP="007F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386D0C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975" w:rsidRPr="00407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6D0C" w:rsidRPr="004077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E08F0" w:rsidRPr="004077C4" w:rsidRDefault="00BE08F0" w:rsidP="007F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8F0" w:rsidRPr="004077C4" w:rsidRDefault="00902ADF" w:rsidP="007F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</w:t>
            </w:r>
            <w:r w:rsidR="00BE08F0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2977" w:type="dxa"/>
          </w:tcPr>
          <w:p w:rsidR="006849B8" w:rsidRPr="004077C4" w:rsidRDefault="00215019" w:rsidP="0021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УМВД </w:t>
            </w:r>
            <w:r w:rsidR="006849B8" w:rsidRPr="004077C4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  <w:p w:rsidR="00C76F89" w:rsidRPr="004077C4" w:rsidRDefault="00215019" w:rsidP="0021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по Мурманской области</w:t>
            </w:r>
          </w:p>
        </w:tc>
      </w:tr>
      <w:tr w:rsidR="00C76F89" w:rsidRPr="004077C4" w:rsidTr="00071A0B">
        <w:tc>
          <w:tcPr>
            <w:tcW w:w="709" w:type="dxa"/>
          </w:tcPr>
          <w:p w:rsidR="00C76F89" w:rsidRDefault="00613718" w:rsidP="0061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60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718" w:rsidRDefault="00613718" w:rsidP="0061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18" w:rsidRDefault="00613718" w:rsidP="0061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18" w:rsidRDefault="00613718" w:rsidP="0061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18" w:rsidRPr="00613718" w:rsidRDefault="00613718" w:rsidP="00D6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0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536" w:type="dxa"/>
          </w:tcPr>
          <w:p w:rsidR="00C76F89" w:rsidRPr="004077C4" w:rsidRDefault="00C76F89" w:rsidP="00BE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преступности среди </w:t>
            </w:r>
            <w:r w:rsidR="00902ADF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работающих </w:t>
            </w: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иностранных граждан (число совершенных преступлений на 1 тыс. иностранцев</w:t>
            </w:r>
            <w:proofErr w:type="gramStart"/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), %;</w:t>
            </w:r>
            <w:proofErr w:type="gramEnd"/>
          </w:p>
          <w:p w:rsidR="00C76F89" w:rsidRPr="004077C4" w:rsidRDefault="00C76F89" w:rsidP="00BE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Средний уровень преступности в Мурманской области (число совершенных преступлений на 1 тыс</w:t>
            </w:r>
            <w:proofErr w:type="gramStart"/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аселения), %.</w:t>
            </w:r>
          </w:p>
        </w:tc>
        <w:tc>
          <w:tcPr>
            <w:tcW w:w="4394" w:type="dxa"/>
          </w:tcPr>
          <w:p w:rsidR="00C76F89" w:rsidRPr="004077C4" w:rsidRDefault="00464369" w:rsidP="00BE0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="00FB03DF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 динамику уровня преступности среди иностранных граждан и сравнивается с соответствующим показателем по Мурманской области</w:t>
            </w:r>
          </w:p>
        </w:tc>
        <w:tc>
          <w:tcPr>
            <w:tcW w:w="2410" w:type="dxa"/>
          </w:tcPr>
          <w:p w:rsidR="00C76F89" w:rsidRPr="004077C4" w:rsidRDefault="00386D0C" w:rsidP="0099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Не более 2,6</w:t>
            </w:r>
          </w:p>
          <w:p w:rsidR="00386D0C" w:rsidRPr="004077C4" w:rsidRDefault="00386D0C" w:rsidP="0099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0C" w:rsidRPr="004077C4" w:rsidRDefault="00386D0C" w:rsidP="0099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0C" w:rsidRPr="004077C4" w:rsidRDefault="00386D0C" w:rsidP="0099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0C" w:rsidRPr="004077C4" w:rsidRDefault="00386D0C" w:rsidP="0099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Не более 12,4</w:t>
            </w:r>
          </w:p>
        </w:tc>
        <w:tc>
          <w:tcPr>
            <w:tcW w:w="2977" w:type="dxa"/>
          </w:tcPr>
          <w:p w:rsidR="006849B8" w:rsidRPr="004077C4" w:rsidRDefault="00215019" w:rsidP="0021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УМВД </w:t>
            </w:r>
            <w:r w:rsidR="006849B8" w:rsidRPr="004077C4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</w:p>
          <w:p w:rsidR="00C76F89" w:rsidRPr="004077C4" w:rsidRDefault="00215019" w:rsidP="0021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C4">
              <w:rPr>
                <w:rFonts w:ascii="Times New Roman" w:hAnsi="Times New Roman" w:cs="Times New Roman"/>
                <w:sz w:val="28"/>
                <w:szCs w:val="28"/>
              </w:rPr>
              <w:t>по Мурманской области</w:t>
            </w:r>
          </w:p>
        </w:tc>
      </w:tr>
    </w:tbl>
    <w:p w:rsidR="00990FF0" w:rsidRPr="004077C4" w:rsidRDefault="00990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0BE7" w:rsidRPr="004077C4" w:rsidRDefault="006D0BE7">
      <w:pPr>
        <w:pStyle w:val="affd"/>
        <w:rPr>
          <w:rFonts w:ascii="Times New Roman" w:hAnsi="Times New Roman" w:cs="Times New Roman"/>
          <w:sz w:val="28"/>
          <w:szCs w:val="28"/>
        </w:rPr>
      </w:pPr>
      <w:r w:rsidRPr="004077C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3BC9" w:rsidRPr="004077C4" w:rsidRDefault="00FA2B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222"/>
      <w:r w:rsidRPr="004077C4">
        <w:rPr>
          <w:rFonts w:ascii="Times New Roman" w:hAnsi="Times New Roman" w:cs="Times New Roman"/>
          <w:sz w:val="28"/>
          <w:szCs w:val="28"/>
        </w:rPr>
        <w:t>*(1</w:t>
      </w:r>
      <w:r w:rsidR="006D0BE7" w:rsidRPr="004077C4">
        <w:rPr>
          <w:rFonts w:ascii="Times New Roman" w:hAnsi="Times New Roman" w:cs="Times New Roman"/>
          <w:sz w:val="28"/>
          <w:szCs w:val="28"/>
        </w:rPr>
        <w:t xml:space="preserve">) В Методике используются укрупненные группы видов экономической деятельности по </w:t>
      </w:r>
      <w:r w:rsidR="00CE7631" w:rsidRPr="004077C4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6D0BE7" w:rsidRPr="004077C4">
        <w:rPr>
          <w:rFonts w:ascii="Times New Roman" w:hAnsi="Times New Roman" w:cs="Times New Roman"/>
          <w:sz w:val="28"/>
          <w:szCs w:val="28"/>
        </w:rPr>
        <w:t xml:space="preserve">разделам ОКВЭД </w:t>
      </w:r>
      <w:bookmarkStart w:id="3" w:name="sub_3333"/>
      <w:bookmarkEnd w:id="2"/>
    </w:p>
    <w:p w:rsidR="006D0BE7" w:rsidRPr="004077C4" w:rsidRDefault="00FA2B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7C4">
        <w:rPr>
          <w:rFonts w:ascii="Times New Roman" w:hAnsi="Times New Roman" w:cs="Times New Roman"/>
          <w:sz w:val="28"/>
          <w:szCs w:val="28"/>
        </w:rPr>
        <w:t>*(2</w:t>
      </w:r>
      <w:r w:rsidR="006D0BE7" w:rsidRPr="004077C4">
        <w:rPr>
          <w:rFonts w:ascii="Times New Roman" w:hAnsi="Times New Roman" w:cs="Times New Roman"/>
          <w:sz w:val="28"/>
          <w:szCs w:val="28"/>
        </w:rPr>
        <w:t>) При расчете доли иностранных работников в численности занятых используется показатель среднегодовой численности занятых в экономике, характеризующий фактическое участие работников в производстве товаров и услуг (включая иностранных граждан) и используемый в системе расчета баланса трудовых ресурсов.</w:t>
      </w:r>
      <w:proofErr w:type="gramEnd"/>
    </w:p>
    <w:p w:rsidR="006D0BE7" w:rsidRPr="004077C4" w:rsidRDefault="00FA2BB4" w:rsidP="00BD49C6">
      <w:pPr>
        <w:ind w:firstLine="720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4" w:name="sub_4444"/>
      <w:bookmarkEnd w:id="3"/>
      <w:r w:rsidRPr="004077C4">
        <w:rPr>
          <w:rFonts w:ascii="Times New Roman" w:hAnsi="Times New Roman" w:cs="Times New Roman"/>
          <w:sz w:val="28"/>
          <w:szCs w:val="28"/>
        </w:rPr>
        <w:t>*(3</w:t>
      </w:r>
      <w:r w:rsidR="006D0BE7" w:rsidRPr="004077C4">
        <w:rPr>
          <w:rFonts w:ascii="Times New Roman" w:hAnsi="Times New Roman" w:cs="Times New Roman"/>
          <w:sz w:val="28"/>
          <w:szCs w:val="28"/>
        </w:rPr>
        <w:t>) Используются данные по общей безработице, полученные по методологии МОТ.</w:t>
      </w:r>
      <w:bookmarkStart w:id="5" w:name="sub_1000"/>
      <w:bookmarkEnd w:id="4"/>
    </w:p>
    <w:p w:rsidR="006D0BE7" w:rsidRDefault="006D0BE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E60F2" w:rsidRDefault="006E60F2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E60F2" w:rsidRDefault="00165779" w:rsidP="00165779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___________________</w:t>
      </w:r>
    </w:p>
    <w:p w:rsidR="006E60F2" w:rsidRPr="004077C4" w:rsidRDefault="006E60F2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5"/>
    <w:p w:rsidR="006D0BE7" w:rsidRPr="00D44309" w:rsidRDefault="006D0BE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sectPr w:rsidR="006D0BE7" w:rsidRPr="00D44309" w:rsidSect="006E60F2">
      <w:pgSz w:w="16840" w:h="11907" w:orient="landscape" w:code="9"/>
      <w:pgMar w:top="1100" w:right="1389" w:bottom="799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94" w:rsidRDefault="002E4B94" w:rsidP="005B5AA7">
      <w:r>
        <w:separator/>
      </w:r>
    </w:p>
  </w:endnote>
  <w:endnote w:type="continuationSeparator" w:id="1">
    <w:p w:rsidR="002E4B94" w:rsidRDefault="002E4B94" w:rsidP="005B5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94" w:rsidRDefault="002E4B94" w:rsidP="005B5AA7">
      <w:r>
        <w:separator/>
      </w:r>
    </w:p>
  </w:footnote>
  <w:footnote w:type="continuationSeparator" w:id="1">
    <w:p w:rsidR="002E4B94" w:rsidRDefault="002E4B94" w:rsidP="005B5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94" w:rsidRPr="00D22298" w:rsidRDefault="0076683D">
    <w:pPr>
      <w:pStyle w:val="afffa"/>
      <w:jc w:val="center"/>
      <w:rPr>
        <w:rFonts w:ascii="Times New Roman" w:hAnsi="Times New Roman" w:cs="Times New Roman"/>
      </w:rPr>
    </w:pPr>
    <w:r w:rsidRPr="00D22298">
      <w:rPr>
        <w:rFonts w:ascii="Times New Roman" w:hAnsi="Times New Roman" w:cs="Times New Roman"/>
      </w:rPr>
      <w:fldChar w:fldCharType="begin"/>
    </w:r>
    <w:r w:rsidR="00F55272" w:rsidRPr="00D22298">
      <w:rPr>
        <w:rFonts w:ascii="Times New Roman" w:hAnsi="Times New Roman" w:cs="Times New Roman"/>
      </w:rPr>
      <w:instrText xml:space="preserve"> PAGE   \* MERGEFORMAT </w:instrText>
    </w:r>
    <w:r w:rsidRPr="00D22298">
      <w:rPr>
        <w:rFonts w:ascii="Times New Roman" w:hAnsi="Times New Roman" w:cs="Times New Roman"/>
      </w:rPr>
      <w:fldChar w:fldCharType="separate"/>
    </w:r>
    <w:r w:rsidR="00094302">
      <w:rPr>
        <w:rFonts w:ascii="Times New Roman" w:hAnsi="Times New Roman" w:cs="Times New Roman"/>
        <w:noProof/>
      </w:rPr>
      <w:t>3</w:t>
    </w:r>
    <w:r w:rsidRPr="00D22298">
      <w:rPr>
        <w:rFonts w:ascii="Times New Roman" w:hAnsi="Times New Roman" w:cs="Times New Roman"/>
      </w:rPr>
      <w:fldChar w:fldCharType="end"/>
    </w:r>
  </w:p>
  <w:p w:rsidR="002E4B94" w:rsidRDefault="002E4B94">
    <w:pPr>
      <w:pStyle w:val="aff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E70"/>
    <w:multiLevelType w:val="hybridMultilevel"/>
    <w:tmpl w:val="186C5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44258"/>
    <w:multiLevelType w:val="multilevel"/>
    <w:tmpl w:val="208E4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EA34449"/>
    <w:multiLevelType w:val="hybridMultilevel"/>
    <w:tmpl w:val="D3D6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D0BE7"/>
    <w:rsid w:val="00011D07"/>
    <w:rsid w:val="00017DD9"/>
    <w:rsid w:val="00021970"/>
    <w:rsid w:val="00023405"/>
    <w:rsid w:val="00043A96"/>
    <w:rsid w:val="00071314"/>
    <w:rsid w:val="00071A0B"/>
    <w:rsid w:val="00077F42"/>
    <w:rsid w:val="00094302"/>
    <w:rsid w:val="000E1977"/>
    <w:rsid w:val="000F4533"/>
    <w:rsid w:val="000F5F5D"/>
    <w:rsid w:val="000F7A99"/>
    <w:rsid w:val="00100EBC"/>
    <w:rsid w:val="0015631B"/>
    <w:rsid w:val="00165779"/>
    <w:rsid w:val="0017259C"/>
    <w:rsid w:val="001C0825"/>
    <w:rsid w:val="001C503D"/>
    <w:rsid w:val="00200836"/>
    <w:rsid w:val="0020507F"/>
    <w:rsid w:val="00215019"/>
    <w:rsid w:val="002A5F69"/>
    <w:rsid w:val="002A5FD2"/>
    <w:rsid w:val="002C6A97"/>
    <w:rsid w:val="002D163A"/>
    <w:rsid w:val="002E4B94"/>
    <w:rsid w:val="002E53B0"/>
    <w:rsid w:val="002F13FC"/>
    <w:rsid w:val="00323BC9"/>
    <w:rsid w:val="00330CFA"/>
    <w:rsid w:val="00336A75"/>
    <w:rsid w:val="00355B71"/>
    <w:rsid w:val="00367201"/>
    <w:rsid w:val="00386D0C"/>
    <w:rsid w:val="00396CA7"/>
    <w:rsid w:val="003B55F8"/>
    <w:rsid w:val="003D5F22"/>
    <w:rsid w:val="003E7952"/>
    <w:rsid w:val="00400BC9"/>
    <w:rsid w:val="004077C4"/>
    <w:rsid w:val="004168CD"/>
    <w:rsid w:val="00431698"/>
    <w:rsid w:val="0044527E"/>
    <w:rsid w:val="00447CAE"/>
    <w:rsid w:val="00456046"/>
    <w:rsid w:val="00464369"/>
    <w:rsid w:val="004B3BAC"/>
    <w:rsid w:val="004B4A04"/>
    <w:rsid w:val="004D0A53"/>
    <w:rsid w:val="004D4A00"/>
    <w:rsid w:val="004D72CE"/>
    <w:rsid w:val="004F47F3"/>
    <w:rsid w:val="00526D77"/>
    <w:rsid w:val="005711F5"/>
    <w:rsid w:val="00597121"/>
    <w:rsid w:val="005A5487"/>
    <w:rsid w:val="005B36C6"/>
    <w:rsid w:val="005B5AA7"/>
    <w:rsid w:val="005C3046"/>
    <w:rsid w:val="005D4AA7"/>
    <w:rsid w:val="0060535C"/>
    <w:rsid w:val="00613718"/>
    <w:rsid w:val="00641316"/>
    <w:rsid w:val="006849B8"/>
    <w:rsid w:val="00685FF5"/>
    <w:rsid w:val="0069252C"/>
    <w:rsid w:val="00694406"/>
    <w:rsid w:val="006D0BE7"/>
    <w:rsid w:val="006D3196"/>
    <w:rsid w:val="006E60F2"/>
    <w:rsid w:val="006F7380"/>
    <w:rsid w:val="00715992"/>
    <w:rsid w:val="00740C54"/>
    <w:rsid w:val="007470C3"/>
    <w:rsid w:val="0076683D"/>
    <w:rsid w:val="007A1A9C"/>
    <w:rsid w:val="007C7316"/>
    <w:rsid w:val="007E1BDA"/>
    <w:rsid w:val="007F1975"/>
    <w:rsid w:val="00802431"/>
    <w:rsid w:val="008024AA"/>
    <w:rsid w:val="008271EC"/>
    <w:rsid w:val="0083610A"/>
    <w:rsid w:val="00846705"/>
    <w:rsid w:val="00872C55"/>
    <w:rsid w:val="00874789"/>
    <w:rsid w:val="008A26C0"/>
    <w:rsid w:val="008A383A"/>
    <w:rsid w:val="008E56FF"/>
    <w:rsid w:val="008E695F"/>
    <w:rsid w:val="00902ADF"/>
    <w:rsid w:val="00907F6A"/>
    <w:rsid w:val="00920A09"/>
    <w:rsid w:val="009249F9"/>
    <w:rsid w:val="00955828"/>
    <w:rsid w:val="009601C2"/>
    <w:rsid w:val="0096581C"/>
    <w:rsid w:val="00972C7F"/>
    <w:rsid w:val="00990FF0"/>
    <w:rsid w:val="0099611F"/>
    <w:rsid w:val="009A521A"/>
    <w:rsid w:val="009D47E8"/>
    <w:rsid w:val="009F669F"/>
    <w:rsid w:val="00A00A5E"/>
    <w:rsid w:val="00A3302F"/>
    <w:rsid w:val="00A332C1"/>
    <w:rsid w:val="00A5291D"/>
    <w:rsid w:val="00A56D9B"/>
    <w:rsid w:val="00A74DE2"/>
    <w:rsid w:val="00A806CD"/>
    <w:rsid w:val="00A93F04"/>
    <w:rsid w:val="00A966A8"/>
    <w:rsid w:val="00AA1BBF"/>
    <w:rsid w:val="00AA3FF9"/>
    <w:rsid w:val="00AB1F66"/>
    <w:rsid w:val="00AE6634"/>
    <w:rsid w:val="00B1011C"/>
    <w:rsid w:val="00B34319"/>
    <w:rsid w:val="00B5022F"/>
    <w:rsid w:val="00B61F7E"/>
    <w:rsid w:val="00B858B9"/>
    <w:rsid w:val="00B95650"/>
    <w:rsid w:val="00BB24D0"/>
    <w:rsid w:val="00BC6692"/>
    <w:rsid w:val="00BC797F"/>
    <w:rsid w:val="00BD07EA"/>
    <w:rsid w:val="00BD3DBA"/>
    <w:rsid w:val="00BD49C6"/>
    <w:rsid w:val="00BE08F0"/>
    <w:rsid w:val="00BE0A69"/>
    <w:rsid w:val="00BE2012"/>
    <w:rsid w:val="00BF23A2"/>
    <w:rsid w:val="00C14295"/>
    <w:rsid w:val="00C2119D"/>
    <w:rsid w:val="00C46943"/>
    <w:rsid w:val="00C52BC8"/>
    <w:rsid w:val="00C65A1F"/>
    <w:rsid w:val="00C731D3"/>
    <w:rsid w:val="00C76F89"/>
    <w:rsid w:val="00C907E9"/>
    <w:rsid w:val="00CE7631"/>
    <w:rsid w:val="00D22298"/>
    <w:rsid w:val="00D2269C"/>
    <w:rsid w:val="00D37551"/>
    <w:rsid w:val="00D37BA1"/>
    <w:rsid w:val="00D44309"/>
    <w:rsid w:val="00D44F90"/>
    <w:rsid w:val="00D601F4"/>
    <w:rsid w:val="00D7424D"/>
    <w:rsid w:val="00DA1045"/>
    <w:rsid w:val="00DA2C8C"/>
    <w:rsid w:val="00DB0496"/>
    <w:rsid w:val="00DE39E4"/>
    <w:rsid w:val="00E5081B"/>
    <w:rsid w:val="00E56331"/>
    <w:rsid w:val="00E5660C"/>
    <w:rsid w:val="00E678DF"/>
    <w:rsid w:val="00E83B63"/>
    <w:rsid w:val="00E87BA8"/>
    <w:rsid w:val="00E90911"/>
    <w:rsid w:val="00E91507"/>
    <w:rsid w:val="00E965B8"/>
    <w:rsid w:val="00EB2867"/>
    <w:rsid w:val="00EB4E6C"/>
    <w:rsid w:val="00ED4549"/>
    <w:rsid w:val="00EF3270"/>
    <w:rsid w:val="00EF4144"/>
    <w:rsid w:val="00F55272"/>
    <w:rsid w:val="00F726DF"/>
    <w:rsid w:val="00F74CA6"/>
    <w:rsid w:val="00F840EE"/>
    <w:rsid w:val="00F9584B"/>
    <w:rsid w:val="00FA2BB4"/>
    <w:rsid w:val="00FB03DF"/>
    <w:rsid w:val="00FD1806"/>
    <w:rsid w:val="00FD4E00"/>
    <w:rsid w:val="00FD4FE2"/>
    <w:rsid w:val="00FD533F"/>
    <w:rsid w:val="00FE1BBF"/>
    <w:rsid w:val="00FF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5F22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D5F2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D5F2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D5F2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D5F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D5F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D5F2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D5F2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D5F22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D5F22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3D5F22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D5F22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D5F22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3D5F22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3D5F22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3D5F22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3D5F22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c">
    <w:name w:val="Заголовок группы контролов"/>
    <w:basedOn w:val="a"/>
    <w:next w:val="a"/>
    <w:uiPriority w:val="99"/>
    <w:rsid w:val="003D5F22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3D5F22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3D5F22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D5F22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D5F22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rsid w:val="003D5F22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3D5F22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3D5F22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3D5F22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3D5F22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3D5F22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3D5F22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D5F22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3D5F22"/>
  </w:style>
  <w:style w:type="paragraph" w:customStyle="1" w:styleId="afa">
    <w:name w:val="Колонтитул (левый)"/>
    <w:basedOn w:val="af9"/>
    <w:next w:val="a"/>
    <w:uiPriority w:val="99"/>
    <w:rsid w:val="003D5F22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3D5F22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3D5F22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3D5F22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3D5F22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3D5F22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3D5F22"/>
    <w:rPr>
      <w:rFonts w:cs="Times New Roman"/>
      <w:shd w:val="clear" w:color="auto" w:fill="D4D0C8"/>
    </w:rPr>
  </w:style>
  <w:style w:type="character" w:customStyle="1" w:styleId="aff1">
    <w:name w:val="Не вступил в силу"/>
    <w:basedOn w:val="a3"/>
    <w:uiPriority w:val="99"/>
    <w:rsid w:val="003D5F22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3D5F22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3D5F22"/>
    <w:pPr>
      <w:jc w:val="both"/>
    </w:pPr>
  </w:style>
  <w:style w:type="paragraph" w:customStyle="1" w:styleId="aff4">
    <w:name w:val="Объект"/>
    <w:basedOn w:val="a"/>
    <w:next w:val="a"/>
    <w:uiPriority w:val="99"/>
    <w:rsid w:val="003D5F22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3D5F22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3D5F22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3D5F22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3D5F22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3D5F22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3D5F22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3D5F22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3D5F22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3D5F22"/>
  </w:style>
  <w:style w:type="paragraph" w:customStyle="1" w:styleId="affe">
    <w:name w:val="Пример."/>
    <w:basedOn w:val="a"/>
    <w:next w:val="a"/>
    <w:uiPriority w:val="99"/>
    <w:rsid w:val="003D5F22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3D5F22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3D5F22"/>
  </w:style>
  <w:style w:type="paragraph" w:customStyle="1" w:styleId="afff1">
    <w:name w:val="Словарная статья"/>
    <w:basedOn w:val="a"/>
    <w:next w:val="a"/>
    <w:uiPriority w:val="99"/>
    <w:rsid w:val="003D5F22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3D5F22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sid w:val="003D5F22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3D5F22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3D5F22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3D5F22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3D5F22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3D5F22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3D5F22"/>
    <w:pPr>
      <w:jc w:val="center"/>
    </w:pPr>
  </w:style>
  <w:style w:type="paragraph" w:styleId="afffa">
    <w:name w:val="header"/>
    <w:basedOn w:val="a"/>
    <w:link w:val="afffb"/>
    <w:uiPriority w:val="99"/>
    <w:unhideWhenUsed/>
    <w:rsid w:val="005B5AA7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locked/>
    <w:rsid w:val="005B5AA7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5B5AA7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5B5AA7"/>
    <w:rPr>
      <w:rFonts w:ascii="Arial" w:hAnsi="Arial" w:cs="Arial"/>
      <w:sz w:val="24"/>
      <w:szCs w:val="24"/>
    </w:rPr>
  </w:style>
  <w:style w:type="table" w:styleId="afffe">
    <w:name w:val="Table Grid"/>
    <w:basedOn w:val="a1"/>
    <w:uiPriority w:val="59"/>
    <w:rsid w:val="00990F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List Paragraph"/>
    <w:basedOn w:val="a"/>
    <w:uiPriority w:val="34"/>
    <w:qFormat/>
    <w:rsid w:val="007E1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4755.18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931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Васильева</cp:lastModifiedBy>
  <cp:revision>12</cp:revision>
  <cp:lastPrinted>2015-03-04T12:01:00Z</cp:lastPrinted>
  <dcterms:created xsi:type="dcterms:W3CDTF">2015-03-03T09:19:00Z</dcterms:created>
  <dcterms:modified xsi:type="dcterms:W3CDTF">2015-03-10T13:15:00Z</dcterms:modified>
</cp:coreProperties>
</file>